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94" w:rsidRPr="00F330F7" w:rsidRDefault="00F87F6E" w:rsidP="0083482A">
      <w:p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0F7">
        <w:rPr>
          <w:rFonts w:ascii="Times New Roman" w:eastAsia="Times New Roman" w:hAnsi="Times New Roman" w:cs="Times New Roman"/>
          <w:b/>
          <w:sz w:val="24"/>
          <w:szCs w:val="24"/>
        </w:rPr>
        <w:t>Условия в</w:t>
      </w:r>
      <w:r w:rsidR="00A17E94" w:rsidRPr="00F330F7">
        <w:rPr>
          <w:rFonts w:ascii="Times New Roman" w:eastAsia="Times New Roman" w:hAnsi="Times New Roman" w:cs="Times New Roman"/>
          <w:b/>
          <w:sz w:val="24"/>
          <w:szCs w:val="24"/>
        </w:rPr>
        <w:t>клад</w:t>
      </w:r>
      <w:r w:rsidRPr="00F330F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17E94" w:rsidRPr="00F330F7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110BA9" w:rsidRPr="00F330F7">
        <w:rPr>
          <w:rFonts w:ascii="Times New Roman" w:eastAsia="Times New Roman" w:hAnsi="Times New Roman" w:cs="Times New Roman"/>
          <w:b/>
          <w:sz w:val="24"/>
          <w:szCs w:val="24"/>
        </w:rPr>
        <w:t>До востребования</w:t>
      </w:r>
      <w:r w:rsidR="00A17E94" w:rsidRPr="00F330F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17E94" w:rsidRPr="00F330F7" w:rsidRDefault="00A17E94" w:rsidP="0083482A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98" w:type="dxa"/>
        <w:tblInd w:w="-714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Валюта вклада</w:t>
            </w:r>
          </w:p>
          <w:p w:rsidR="00C81847" w:rsidRPr="00F330F7" w:rsidRDefault="00C81847" w:rsidP="0083482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C81847" w:rsidP="0083482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Рубли РФ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вклада</w:t>
            </w:r>
          </w:p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DE7A56" w:rsidP="008348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срока 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сумма вклада</w:t>
            </w:r>
          </w:p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8852D8" w:rsidP="008348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6E3308" w:rsidRPr="00F330F7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Процентная ставка по вкладу (% годовых)</w:t>
            </w:r>
          </w:p>
        </w:tc>
        <w:tc>
          <w:tcPr>
            <w:tcW w:w="5103" w:type="dxa"/>
          </w:tcPr>
          <w:p w:rsidR="00C81847" w:rsidRPr="00F330F7" w:rsidRDefault="006E3308" w:rsidP="0083482A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1847" w:rsidRPr="00F330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3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Начисление и выплата процентов</w:t>
            </w:r>
          </w:p>
        </w:tc>
        <w:tc>
          <w:tcPr>
            <w:tcW w:w="5103" w:type="dxa"/>
          </w:tcPr>
          <w:p w:rsidR="00223142" w:rsidRPr="00F330F7" w:rsidRDefault="00223142" w:rsidP="00834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hAnsi="Times New Roman" w:cs="Times New Roman"/>
                <w:sz w:val="24"/>
                <w:szCs w:val="24"/>
              </w:rPr>
              <w:t>Один раз в год в последний рабочий день года с учетом последних дней года или одновременно с возвратом вкладчику суммы вклада при расторжении договора банковского вклада.</w:t>
            </w:r>
          </w:p>
          <w:p w:rsidR="00C81847" w:rsidRPr="00F330F7" w:rsidRDefault="00C81847" w:rsidP="008348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Пополнение вклада</w:t>
            </w:r>
          </w:p>
          <w:p w:rsidR="00C81847" w:rsidRPr="00F330F7" w:rsidRDefault="00C81847" w:rsidP="0083482A">
            <w:pPr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6E3308" w:rsidP="008348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81847"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редусмотрено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ограничений по срокам и сумме</w:t>
            </w:r>
          </w:p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Расходные операции</w:t>
            </w:r>
          </w:p>
          <w:p w:rsidR="00C81847" w:rsidRPr="00F330F7" w:rsidRDefault="00C81847" w:rsidP="0083482A">
            <w:pPr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6E3308" w:rsidP="008348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81847"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редусмотрены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ограничений по срокам</w:t>
            </w:r>
            <w:r w:rsidR="00223142"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пределах остатка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условием сохранения минимальной суммы вклада)</w:t>
            </w:r>
            <w:r w:rsidR="00223142"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23142" w:rsidRPr="00F330F7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операции, не связанные с предпринимательской деятельностью и</w:t>
            </w:r>
            <w:r w:rsidR="00223142" w:rsidRPr="00F330F7">
              <w:rPr>
                <w:rFonts w:ascii="Times New Roman" w:hAnsi="Times New Roman" w:cs="Times New Roman"/>
              </w:rPr>
              <w:t xml:space="preserve"> </w:t>
            </w:r>
            <w:r w:rsidR="00223142" w:rsidRPr="00F330F7">
              <w:rPr>
                <w:rFonts w:ascii="Times New Roman" w:hAnsi="Times New Roman" w:cs="Times New Roman"/>
                <w:sz w:val="24"/>
                <w:szCs w:val="24"/>
              </w:rPr>
              <w:t>непротиворечащие действующему законодательству Российской Федерации.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Продление вклада</w:t>
            </w:r>
          </w:p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223142" w:rsidP="008348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B31371"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применимо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Досрочное востребование вклада</w:t>
            </w:r>
          </w:p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223142" w:rsidP="008348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применимо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Возможные способы обмена информацией между банком и вкладчиком</w:t>
            </w:r>
          </w:p>
        </w:tc>
        <w:tc>
          <w:tcPr>
            <w:tcW w:w="5103" w:type="dxa"/>
          </w:tcPr>
          <w:p w:rsidR="00C81847" w:rsidRPr="00F330F7" w:rsidRDefault="00C81847" w:rsidP="00BB35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присутствие в офисе Банка, сайт Банка в сети Интернете: 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bookmarkStart w:id="0" w:name="_GoBack"/>
            <w:bookmarkEnd w:id="0"/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srbank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электронная почта, телефонная связь (sms-сообщения), почтовая связь.</w:t>
            </w:r>
          </w:p>
        </w:tc>
      </w:tr>
      <w:tr w:rsidR="00D84098" w:rsidRPr="00F330F7" w:rsidTr="00C81847">
        <w:tc>
          <w:tcPr>
            <w:tcW w:w="4395" w:type="dxa"/>
          </w:tcPr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гарантированная ставка</w:t>
            </w:r>
            <w:r w:rsidRPr="00F330F7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:rsidR="00C81847" w:rsidRPr="00F330F7" w:rsidRDefault="00C81847" w:rsidP="0083482A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330F7" w:rsidRDefault="00AC344E" w:rsidP="008348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0F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223142" w:rsidRPr="00F330F7" w:rsidRDefault="00223142" w:rsidP="0083482A">
      <w:pPr>
        <w:rPr>
          <w:rFonts w:ascii="Times New Roman" w:hAnsi="Times New Roman" w:cs="Times New Roman"/>
        </w:rPr>
      </w:pPr>
    </w:p>
    <w:sectPr w:rsidR="00223142" w:rsidRPr="00F3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6E" w:rsidRDefault="00F87F6E" w:rsidP="00F87F6E">
      <w:pPr>
        <w:spacing w:after="0" w:line="240" w:lineRule="auto"/>
      </w:pPr>
      <w:r>
        <w:separator/>
      </w:r>
    </w:p>
  </w:endnote>
  <w:endnote w:type="continuationSeparator" w:id="0">
    <w:p w:rsidR="00F87F6E" w:rsidRDefault="00F87F6E" w:rsidP="00F8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6E" w:rsidRDefault="00F87F6E" w:rsidP="00F87F6E">
      <w:pPr>
        <w:spacing w:after="0" w:line="240" w:lineRule="auto"/>
      </w:pPr>
      <w:r>
        <w:separator/>
      </w:r>
    </w:p>
  </w:footnote>
  <w:footnote w:type="continuationSeparator" w:id="0">
    <w:p w:rsidR="00F87F6E" w:rsidRDefault="00F87F6E" w:rsidP="00F87F6E">
      <w:pPr>
        <w:spacing w:after="0" w:line="240" w:lineRule="auto"/>
      </w:pPr>
      <w:r>
        <w:continuationSeparator/>
      </w:r>
    </w:p>
  </w:footnote>
  <w:footnote w:id="1">
    <w:p w:rsidR="00C81847" w:rsidRDefault="00C81847" w:rsidP="00F87F6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F87F6E">
        <w:rPr>
          <w:rFonts w:ascii="Times New Roman" w:eastAsia="Times New Roman" w:hAnsi="Times New Roman" w:cs="Times New Roman"/>
          <w:color w:val="212121"/>
          <w:sz w:val="24"/>
          <w:szCs w:val="24"/>
        </w:rPr>
        <w:t>Ставка, определяющая минимальный доход клиента, который он получит на минимальную сумму вклада, достаточную для его открытия, при условии хранения денежных средств до истечения срока вклада.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D39B9"/>
    <w:multiLevelType w:val="multilevel"/>
    <w:tmpl w:val="63D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94"/>
    <w:rsid w:val="00110BA9"/>
    <w:rsid w:val="00223142"/>
    <w:rsid w:val="00242845"/>
    <w:rsid w:val="00243A2A"/>
    <w:rsid w:val="002A70EC"/>
    <w:rsid w:val="002D72A4"/>
    <w:rsid w:val="00477A4B"/>
    <w:rsid w:val="006E3308"/>
    <w:rsid w:val="0072648A"/>
    <w:rsid w:val="0083482A"/>
    <w:rsid w:val="008852D8"/>
    <w:rsid w:val="008C434D"/>
    <w:rsid w:val="0092546D"/>
    <w:rsid w:val="00A17E94"/>
    <w:rsid w:val="00A833BB"/>
    <w:rsid w:val="00AC344E"/>
    <w:rsid w:val="00B31371"/>
    <w:rsid w:val="00BB35FB"/>
    <w:rsid w:val="00BD2B68"/>
    <w:rsid w:val="00C81847"/>
    <w:rsid w:val="00CA0AE6"/>
    <w:rsid w:val="00D30AA1"/>
    <w:rsid w:val="00D84098"/>
    <w:rsid w:val="00DD07B7"/>
    <w:rsid w:val="00DE7A56"/>
    <w:rsid w:val="00E61916"/>
    <w:rsid w:val="00E906B9"/>
    <w:rsid w:val="00F330F7"/>
    <w:rsid w:val="00F8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653BA0-671E-4E79-A481-9830B9BD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kladypagemarkdownpae7y">
    <w:name w:val="vkladypage___markdown__pae7y"/>
    <w:basedOn w:val="a0"/>
    <w:rsid w:val="00A17E94"/>
  </w:style>
  <w:style w:type="character" w:styleId="a4">
    <w:name w:val="Hyperlink"/>
    <w:basedOn w:val="a0"/>
    <w:uiPriority w:val="99"/>
    <w:semiHidden/>
    <w:unhideWhenUsed/>
    <w:rsid w:val="00A17E94"/>
    <w:rPr>
      <w:color w:val="0000FF"/>
      <w:u w:val="single"/>
    </w:rPr>
  </w:style>
  <w:style w:type="table" w:styleId="a5">
    <w:name w:val="Table Grid"/>
    <w:basedOn w:val="a1"/>
    <w:uiPriority w:val="39"/>
    <w:rsid w:val="00A1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87F6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7F6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7F6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34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4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2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76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9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17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17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17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96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57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00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0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51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5DC6-92A9-4052-B926-D382F4E0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 Л. А.</dc:creator>
  <cp:keywords/>
  <dc:description/>
  <cp:lastModifiedBy>Оника А.Н.</cp:lastModifiedBy>
  <cp:revision>3</cp:revision>
  <cp:lastPrinted>2024-03-22T14:24:00Z</cp:lastPrinted>
  <dcterms:created xsi:type="dcterms:W3CDTF">2024-06-05T11:31:00Z</dcterms:created>
  <dcterms:modified xsi:type="dcterms:W3CDTF">2026-04-27T12:51:00Z</dcterms:modified>
</cp:coreProperties>
</file>